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ECD" w:rsidRDefault="00A45E06" w:rsidP="002A4ECD">
      <w:pPr>
        <w:pStyle w:val="Title"/>
      </w:pPr>
      <w:bookmarkStart w:id="0" w:name="_GoBack"/>
      <w:bookmarkEnd w:id="0"/>
      <w:r>
        <w:t>5</w:t>
      </w:r>
      <w:r w:rsidR="002A4ECD">
        <w:t xml:space="preserve"> </w:t>
      </w:r>
      <w:r>
        <w:t>oktober</w:t>
      </w:r>
      <w:r w:rsidR="002A4ECD">
        <w:t xml:space="preserve"> </w:t>
      </w:r>
      <w:r w:rsidR="00644C91">
        <w:t xml:space="preserve">RIVM </w:t>
      </w:r>
      <w:r w:rsidR="008E7CAF">
        <w:t>Scholings m</w:t>
      </w:r>
      <w:r w:rsidR="00742BD5">
        <w:t xml:space="preserve">iddag </w:t>
      </w:r>
      <w:r w:rsidR="00736DA1">
        <w:t>rabiës</w:t>
      </w:r>
      <w:r w:rsidR="00644C91">
        <w:t xml:space="preserve"> </w:t>
      </w:r>
    </w:p>
    <w:p w:rsidR="002A4ECD" w:rsidRDefault="00350B19" w:rsidP="002A4ECD">
      <w:r w:rsidRPr="009D416E">
        <w:rPr>
          <w:b/>
          <w:u w:val="single"/>
        </w:rPr>
        <w:t>Doelstelling</w:t>
      </w:r>
      <w:r w:rsidRPr="009D416E">
        <w:rPr>
          <w:b/>
        </w:rPr>
        <w:t>:</w:t>
      </w:r>
      <w:r>
        <w:t xml:space="preserve"> </w:t>
      </w:r>
      <w:r w:rsidR="000B078A">
        <w:t>I</w:t>
      </w:r>
      <w:r w:rsidR="002A4ECD">
        <w:t xml:space="preserve">nformeren </w:t>
      </w:r>
      <w:r w:rsidR="000B078A">
        <w:t xml:space="preserve">van deelnemers </w:t>
      </w:r>
      <w:r w:rsidR="002A4ECD">
        <w:t>over de meest recente ontwikkelingen</w:t>
      </w:r>
      <w:r w:rsidR="0048583A">
        <w:t xml:space="preserve"> en inzichten op het gebied van transmissie, risicoschatting en preventie van rabiës </w:t>
      </w:r>
    </w:p>
    <w:p w:rsidR="002A4ECD" w:rsidRDefault="002A4ECD" w:rsidP="002A4ECD">
      <w:r w:rsidRPr="009D416E">
        <w:rPr>
          <w:b/>
          <w:u w:val="single"/>
        </w:rPr>
        <w:t>Doelgroep</w:t>
      </w:r>
      <w:r w:rsidR="009D416E">
        <w:rPr>
          <w:b/>
          <w:u w:val="single"/>
        </w:rPr>
        <w:t xml:space="preserve">: </w:t>
      </w:r>
    </w:p>
    <w:p w:rsidR="002A4ECD" w:rsidRDefault="002A4ECD" w:rsidP="00A45E06">
      <w:pPr>
        <w:pStyle w:val="ListParagraph"/>
        <w:numPr>
          <w:ilvl w:val="0"/>
          <w:numId w:val="3"/>
        </w:numPr>
      </w:pPr>
      <w:r>
        <w:t>GGD artsen</w:t>
      </w:r>
      <w:r w:rsidR="00A45E06">
        <w:t xml:space="preserve">, </w:t>
      </w:r>
      <w:r>
        <w:t>GGD verpleegkundigen</w:t>
      </w:r>
      <w:r w:rsidR="00A45E06">
        <w:t xml:space="preserve">, </w:t>
      </w:r>
      <w:r>
        <w:t>Infectiologen</w:t>
      </w:r>
      <w:r w:rsidR="00A45E06">
        <w:t xml:space="preserve">, </w:t>
      </w:r>
      <w:r>
        <w:t>Voorwachten en achterwachten LCI</w:t>
      </w:r>
      <w:r w:rsidR="00736DA1">
        <w:t>, Alarmcentrale artsen,</w:t>
      </w:r>
    </w:p>
    <w:p w:rsidR="00F01DFD" w:rsidRDefault="00306016" w:rsidP="00A45E06">
      <w:pPr>
        <w:pStyle w:val="ListParagraph"/>
        <w:numPr>
          <w:ilvl w:val="0"/>
          <w:numId w:val="3"/>
        </w:numPr>
      </w:pPr>
      <w:r>
        <w:t>NVIC medewerkers</w:t>
      </w:r>
      <w:r w:rsidR="00A45E06">
        <w:t>, RVC en RAC netwerk</w:t>
      </w:r>
    </w:p>
    <w:p w:rsidR="00644C91" w:rsidRDefault="00644C91" w:rsidP="000B078A"/>
    <w:p w:rsidR="000B078A" w:rsidRDefault="00644C91" w:rsidP="000B078A">
      <w:r>
        <w:t>V</w:t>
      </w:r>
      <w:r w:rsidR="000B078A">
        <w:t>oorzitter</w:t>
      </w:r>
      <w:r w:rsidR="00AA44B1">
        <w:t>, Olaf</w:t>
      </w:r>
      <w:r>
        <w:t xml:space="preserve"> Stenvers</w:t>
      </w:r>
      <w:r w:rsidR="000B078A">
        <w:t xml:space="preserve"> </w:t>
      </w:r>
    </w:p>
    <w:p w:rsidR="000B078A" w:rsidRDefault="000B078A" w:rsidP="000B078A">
      <w:r>
        <w:t>1</w:t>
      </w:r>
      <w:r w:rsidR="009F0E1E">
        <w:t>2.3</w:t>
      </w:r>
      <w:r>
        <w:t xml:space="preserve">0 </w:t>
      </w:r>
      <w:r w:rsidR="0048583A">
        <w:t xml:space="preserve">uur. </w:t>
      </w:r>
      <w:r w:rsidR="00AA44B1">
        <w:t>O</w:t>
      </w:r>
      <w:r>
        <w:t>ntvangst met koffie/thee</w:t>
      </w:r>
    </w:p>
    <w:p w:rsidR="000B078A" w:rsidRDefault="009F0E1E" w:rsidP="000B078A">
      <w:r>
        <w:t>13.0</w:t>
      </w:r>
      <w:r w:rsidR="00E3153F">
        <w:t>0</w:t>
      </w:r>
      <w:r w:rsidR="0048583A">
        <w:t xml:space="preserve"> uur. </w:t>
      </w:r>
      <w:r w:rsidR="00AA44B1">
        <w:t xml:space="preserve">Wereld </w:t>
      </w:r>
      <w:r w:rsidR="002B00E4">
        <w:t>R</w:t>
      </w:r>
      <w:r w:rsidR="00AA44B1">
        <w:t>abiës</w:t>
      </w:r>
      <w:r w:rsidR="000B078A">
        <w:t xml:space="preserve"> </w:t>
      </w:r>
      <w:r w:rsidR="002B00E4">
        <w:t>D</w:t>
      </w:r>
      <w:r w:rsidR="000B078A">
        <w:t xml:space="preserve">ag, wat is de status van rabiës in de wereld? </w:t>
      </w:r>
      <w:r w:rsidR="000B078A">
        <w:tab/>
      </w:r>
      <w:r w:rsidR="000B078A">
        <w:tab/>
      </w:r>
      <w:r w:rsidR="00C06D4A">
        <w:t xml:space="preserve">       </w:t>
      </w:r>
      <w:r w:rsidR="0048583A">
        <w:t xml:space="preserve">    </w:t>
      </w:r>
      <w:r w:rsidR="00644C91">
        <w:t xml:space="preserve"> </w:t>
      </w:r>
      <w:r w:rsidR="000B078A">
        <w:t xml:space="preserve">Mauro </w:t>
      </w:r>
      <w:r w:rsidR="000B078A" w:rsidRPr="009D416E">
        <w:t>d</w:t>
      </w:r>
      <w:r w:rsidR="0048583A">
        <w:t>e</w:t>
      </w:r>
      <w:r w:rsidR="009D416E">
        <w:t xml:space="preserve"> </w:t>
      </w:r>
      <w:r w:rsidR="000B078A">
        <w:t>Rosa, NVWA</w:t>
      </w:r>
    </w:p>
    <w:p w:rsidR="00C65B6E" w:rsidRPr="00C65B6E" w:rsidRDefault="00C65B6E" w:rsidP="000B078A">
      <w:pPr>
        <w:rPr>
          <w:sz w:val="18"/>
          <w:szCs w:val="18"/>
        </w:rPr>
      </w:pPr>
      <w:r w:rsidRPr="00C65B6E">
        <w:rPr>
          <w:sz w:val="18"/>
          <w:szCs w:val="18"/>
        </w:rPr>
        <w:t xml:space="preserve">Er wordt een beeld geschetst van de infectiedruk van rabiës wereldwijd. Verschillende invalshoeken, waar lopen humane patiënten </w:t>
      </w:r>
      <w:r w:rsidR="00FC1FD5" w:rsidRPr="00C65B6E">
        <w:rPr>
          <w:sz w:val="18"/>
          <w:szCs w:val="18"/>
        </w:rPr>
        <w:t>rabiës</w:t>
      </w:r>
      <w:r w:rsidRPr="00C65B6E">
        <w:rPr>
          <w:sz w:val="18"/>
          <w:szCs w:val="18"/>
        </w:rPr>
        <w:t xml:space="preserve"> </w:t>
      </w:r>
      <w:proofErr w:type="gramStart"/>
      <w:r w:rsidRPr="00C65B6E">
        <w:rPr>
          <w:sz w:val="18"/>
          <w:szCs w:val="18"/>
        </w:rPr>
        <w:t xml:space="preserve">op?   </w:t>
      </w:r>
      <w:proofErr w:type="gramEnd"/>
      <w:r w:rsidRPr="00C65B6E">
        <w:rPr>
          <w:sz w:val="18"/>
          <w:szCs w:val="18"/>
        </w:rPr>
        <w:t>Welke dieren zijn daarvoor verantwoordelijk? Welke preventiemaatregelen worden er ingezet? Als voorbeeld van dat laatste wordt een nieuwe animatiefilm uit Spanje getoond. Ook wordt er gekeken hoe d</w:t>
      </w:r>
      <w:r w:rsidR="00006D6A">
        <w:rPr>
          <w:sz w:val="18"/>
          <w:szCs w:val="18"/>
        </w:rPr>
        <w:t>e meldingen van potentiele rabië</w:t>
      </w:r>
      <w:r w:rsidRPr="00C65B6E">
        <w:rPr>
          <w:sz w:val="18"/>
          <w:szCs w:val="18"/>
        </w:rPr>
        <w:t>s</w:t>
      </w:r>
      <w:r>
        <w:rPr>
          <w:sz w:val="18"/>
          <w:szCs w:val="18"/>
        </w:rPr>
        <w:t>blootstelling in Nederland zich</w:t>
      </w:r>
      <w:r w:rsidRPr="00C65B6E">
        <w:rPr>
          <w:sz w:val="18"/>
          <w:szCs w:val="18"/>
        </w:rPr>
        <w:t xml:space="preserve"> verho</w:t>
      </w:r>
      <w:r>
        <w:rPr>
          <w:sz w:val="18"/>
          <w:szCs w:val="18"/>
        </w:rPr>
        <w:t xml:space="preserve">uden tot de situatie wereldwijd, en welke veterinaire vragen daarbij naar voren komen. De deelnemer krijgt inzicht in de gebieden met het hoogste risico in de </w:t>
      </w:r>
      <w:r w:rsidR="00FC1FD5">
        <w:rPr>
          <w:sz w:val="18"/>
          <w:szCs w:val="18"/>
        </w:rPr>
        <w:t xml:space="preserve">wereld. </w:t>
      </w:r>
    </w:p>
    <w:p w:rsidR="00197E30" w:rsidRDefault="000B078A" w:rsidP="00644C91">
      <w:r>
        <w:t>13.</w:t>
      </w:r>
      <w:r w:rsidR="009F0E1E">
        <w:t>2</w:t>
      </w:r>
      <w:r w:rsidR="00E3153F">
        <w:t>0</w:t>
      </w:r>
      <w:r>
        <w:t xml:space="preserve"> </w:t>
      </w:r>
      <w:r w:rsidR="00FC1FD5">
        <w:t>uur</w:t>
      </w:r>
      <w:r w:rsidR="0048583A">
        <w:t xml:space="preserve">. </w:t>
      </w:r>
      <w:r>
        <w:t xml:space="preserve">Welke vragen krijgt de </w:t>
      </w:r>
      <w:r w:rsidR="00FC1FD5">
        <w:t xml:space="preserve">GGD? </w:t>
      </w:r>
      <w:r>
        <w:t xml:space="preserve">Een </w:t>
      </w:r>
      <w:r w:rsidR="002B00E4">
        <w:t>bespreking van interessante</w:t>
      </w:r>
      <w:r>
        <w:t xml:space="preserve"> </w:t>
      </w:r>
      <w:r w:rsidR="00AA44B1">
        <w:t>casuïstiek</w:t>
      </w:r>
      <w:r w:rsidR="0048583A">
        <w:t xml:space="preserve">. </w:t>
      </w:r>
      <w:r w:rsidR="00197E30">
        <w:t>Rob van Kessel</w:t>
      </w:r>
      <w:r w:rsidR="0048583A">
        <w:t xml:space="preserve"> G</w:t>
      </w:r>
      <w:r w:rsidR="00EC727A">
        <w:t>GD/LCI(RAC)</w:t>
      </w:r>
    </w:p>
    <w:p w:rsidR="00C65B6E" w:rsidRPr="00006D6A" w:rsidRDefault="00C65B6E" w:rsidP="00644C91">
      <w:pPr>
        <w:rPr>
          <w:sz w:val="18"/>
          <w:szCs w:val="18"/>
        </w:rPr>
      </w:pPr>
      <w:r w:rsidRPr="00006D6A">
        <w:rPr>
          <w:sz w:val="18"/>
          <w:szCs w:val="18"/>
        </w:rPr>
        <w:t xml:space="preserve">De Landelijke Coördinatie Infectieziektebestrijding (LCI) van het RIVM wordt jaarlijks honderden keren om advies gevraagd bij </w:t>
      </w:r>
      <w:r w:rsidR="008E7CAF" w:rsidRPr="00006D6A">
        <w:rPr>
          <w:sz w:val="18"/>
          <w:szCs w:val="18"/>
        </w:rPr>
        <w:t>casuïstiek</w:t>
      </w:r>
      <w:r w:rsidRPr="00006D6A">
        <w:rPr>
          <w:sz w:val="18"/>
          <w:szCs w:val="18"/>
        </w:rPr>
        <w:t xml:space="preserve"> waarbij iemand mogelijk is blootgesteld aan </w:t>
      </w:r>
      <w:r w:rsidR="008E7CAF" w:rsidRPr="00006D6A">
        <w:rPr>
          <w:sz w:val="18"/>
          <w:szCs w:val="18"/>
        </w:rPr>
        <w:t>rabiës</w:t>
      </w:r>
      <w:r w:rsidRPr="00006D6A">
        <w:rPr>
          <w:sz w:val="18"/>
          <w:szCs w:val="18"/>
        </w:rPr>
        <w:t xml:space="preserve">. LCI is een landelijke autoriteit op dit gebied met als doel uniforme advisering, en het </w:t>
      </w:r>
      <w:r w:rsidR="008E7CAF" w:rsidRPr="00006D6A">
        <w:rPr>
          <w:sz w:val="18"/>
          <w:szCs w:val="18"/>
        </w:rPr>
        <w:t>fiatteren</w:t>
      </w:r>
      <w:r w:rsidR="00006D6A" w:rsidRPr="00006D6A">
        <w:rPr>
          <w:sz w:val="18"/>
          <w:szCs w:val="18"/>
        </w:rPr>
        <w:t xml:space="preserve"> van indicaties voor behandeling met schaarse en kostbare antistoffen. </w:t>
      </w:r>
      <w:r w:rsidRPr="00006D6A">
        <w:rPr>
          <w:sz w:val="18"/>
          <w:szCs w:val="18"/>
        </w:rPr>
        <w:t>De spreker</w:t>
      </w:r>
      <w:r w:rsidR="00006D6A" w:rsidRPr="00006D6A">
        <w:rPr>
          <w:sz w:val="18"/>
          <w:szCs w:val="18"/>
        </w:rPr>
        <w:t xml:space="preserve">, tevens auteur van de landelijke richtlijn </w:t>
      </w:r>
      <w:r w:rsidR="00A05887" w:rsidRPr="00006D6A">
        <w:rPr>
          <w:sz w:val="18"/>
          <w:szCs w:val="18"/>
        </w:rPr>
        <w:t xml:space="preserve">rabiës, </w:t>
      </w:r>
      <w:r w:rsidRPr="00006D6A">
        <w:rPr>
          <w:sz w:val="18"/>
          <w:szCs w:val="18"/>
        </w:rPr>
        <w:t xml:space="preserve">heeft de </w:t>
      </w:r>
      <w:r w:rsidR="00006D6A" w:rsidRPr="00006D6A">
        <w:rPr>
          <w:sz w:val="18"/>
          <w:szCs w:val="18"/>
        </w:rPr>
        <w:t xml:space="preserve">casuïstiek van de afgelopen jaren geanalyseerd. </w:t>
      </w:r>
      <w:r w:rsidR="00006D6A">
        <w:rPr>
          <w:sz w:val="18"/>
          <w:szCs w:val="18"/>
        </w:rPr>
        <w:t xml:space="preserve">Hij zal een bloemlezing behandelen in de verschillende </w:t>
      </w:r>
      <w:r w:rsidR="008E7CAF">
        <w:rPr>
          <w:sz w:val="18"/>
          <w:szCs w:val="18"/>
        </w:rPr>
        <w:t>categorieën</w:t>
      </w:r>
      <w:r w:rsidR="00006D6A">
        <w:rPr>
          <w:sz w:val="18"/>
          <w:szCs w:val="18"/>
        </w:rPr>
        <w:t xml:space="preserve"> van type vragen. </w:t>
      </w:r>
      <w:r w:rsidR="00006D6A" w:rsidRPr="00006D6A">
        <w:rPr>
          <w:sz w:val="18"/>
          <w:szCs w:val="18"/>
        </w:rPr>
        <w:t>De deelnemer krijgt inzic</w:t>
      </w:r>
      <w:r w:rsidR="00006D6A">
        <w:rPr>
          <w:sz w:val="18"/>
          <w:szCs w:val="18"/>
        </w:rPr>
        <w:t>ht in de diversiteit van vragen en</w:t>
      </w:r>
      <w:r w:rsidR="00006D6A" w:rsidRPr="00006D6A">
        <w:rPr>
          <w:sz w:val="18"/>
          <w:szCs w:val="18"/>
        </w:rPr>
        <w:t xml:space="preserve"> de </w:t>
      </w:r>
      <w:r w:rsidR="00006D6A">
        <w:rPr>
          <w:sz w:val="18"/>
          <w:szCs w:val="18"/>
        </w:rPr>
        <w:t xml:space="preserve">door LCI gehanteerde </w:t>
      </w:r>
      <w:r w:rsidR="00006D6A" w:rsidRPr="00006D6A">
        <w:rPr>
          <w:sz w:val="18"/>
          <w:szCs w:val="18"/>
        </w:rPr>
        <w:t xml:space="preserve">methodiek van de advisering en de afwegingen </w:t>
      </w:r>
      <w:r w:rsidR="00A05887" w:rsidRPr="00006D6A">
        <w:rPr>
          <w:sz w:val="18"/>
          <w:szCs w:val="18"/>
        </w:rPr>
        <w:t>daarbij</w:t>
      </w:r>
      <w:r w:rsidR="00A05887">
        <w:rPr>
          <w:sz w:val="18"/>
          <w:szCs w:val="18"/>
        </w:rPr>
        <w:t xml:space="preserve">. </w:t>
      </w:r>
    </w:p>
    <w:p w:rsidR="00601E35" w:rsidRDefault="009D416E" w:rsidP="00644C91">
      <w:r>
        <w:t>1</w:t>
      </w:r>
      <w:r w:rsidR="00A05887">
        <w:t>3</w:t>
      </w:r>
      <w:r>
        <w:t>.</w:t>
      </w:r>
      <w:r w:rsidR="00A05887">
        <w:t>4</w:t>
      </w:r>
      <w:r w:rsidR="00962E9B">
        <w:t>0</w:t>
      </w:r>
      <w:r w:rsidR="00736DA1">
        <w:t xml:space="preserve"> </w:t>
      </w:r>
      <w:proofErr w:type="spellStart"/>
      <w:r w:rsidR="00736DA1">
        <w:t>uur</w:t>
      </w:r>
      <w:r w:rsidR="0048583A">
        <w:t>.</w:t>
      </w:r>
      <w:r>
        <w:t>Workshop</w:t>
      </w:r>
      <w:proofErr w:type="spellEnd"/>
      <w:r>
        <w:t xml:space="preserve">, een verdacht dier in </w:t>
      </w:r>
      <w:r w:rsidR="00736DA1">
        <w:t>de regio, dilemma’s voor de GGD</w:t>
      </w:r>
      <w:r w:rsidR="00A05887">
        <w:tab/>
        <w:t>Rob van Kessel, Ton Oomen</w:t>
      </w:r>
      <w:r w:rsidR="00EC727A">
        <w:t>, LCI</w:t>
      </w:r>
    </w:p>
    <w:p w:rsidR="00006D6A" w:rsidRDefault="0048583A" w:rsidP="00644C91">
      <w:pPr>
        <w:ind w:left="708"/>
      </w:pPr>
      <w:r>
        <w:t xml:space="preserve">     </w:t>
      </w:r>
      <w:r w:rsidR="00601E35">
        <w:t xml:space="preserve">Met andere disciplines werken aan een casus. </w:t>
      </w:r>
      <w:r w:rsidR="00601E35">
        <w:tab/>
      </w:r>
      <w:r w:rsidR="00601E35">
        <w:tab/>
      </w:r>
      <w:r w:rsidR="00601E35">
        <w:tab/>
      </w:r>
      <w:r w:rsidR="00601E35">
        <w:tab/>
        <w:t xml:space="preserve">   </w:t>
      </w:r>
      <w:r w:rsidR="00644C91">
        <w:t xml:space="preserve">           </w:t>
      </w:r>
      <w:proofErr w:type="gramStart"/>
      <w:r w:rsidR="00A05887">
        <w:t>en</w:t>
      </w:r>
      <w:proofErr w:type="gramEnd"/>
      <w:r w:rsidR="00601E35">
        <w:t xml:space="preserve"> Ingrid Keur, NVWA   </w:t>
      </w:r>
    </w:p>
    <w:p w:rsidR="00601E35" w:rsidRPr="00006D6A" w:rsidRDefault="00006D6A" w:rsidP="00006D6A">
      <w:r w:rsidRPr="00006D6A">
        <w:rPr>
          <w:sz w:val="18"/>
          <w:szCs w:val="18"/>
        </w:rPr>
        <w:t xml:space="preserve">Deelnemers gaan </w:t>
      </w:r>
      <w:r w:rsidR="00A05887">
        <w:rPr>
          <w:sz w:val="18"/>
          <w:szCs w:val="18"/>
        </w:rPr>
        <w:t xml:space="preserve">met begeleiders </w:t>
      </w:r>
      <w:r w:rsidRPr="00006D6A">
        <w:rPr>
          <w:sz w:val="18"/>
          <w:szCs w:val="18"/>
        </w:rPr>
        <w:t xml:space="preserve">aan de slag met een fictieve melding van een voor </w:t>
      </w:r>
      <w:r w:rsidR="00A05887" w:rsidRPr="00006D6A">
        <w:rPr>
          <w:sz w:val="18"/>
          <w:szCs w:val="18"/>
        </w:rPr>
        <w:t>rabiës</w:t>
      </w:r>
      <w:r w:rsidRPr="00006D6A">
        <w:rPr>
          <w:sz w:val="18"/>
          <w:szCs w:val="18"/>
        </w:rPr>
        <w:t xml:space="preserve"> verdacht dier in hun werkgebied. Er wordt gewerkt in groepjes met verschillende disciplines, GGD- verpleegkundige, GGD arts van een andere GGD, Medewerker NVWA, infectioloog, LCI medewerker, RAC arts etc. Met elkaar word de casus behandeld waarbij ieders rol wordt besproken en wat er prioriteit heeft. Wat zijn de onduidelijkheden en vragen?</w:t>
      </w:r>
      <w:r>
        <w:rPr>
          <w:sz w:val="18"/>
          <w:szCs w:val="18"/>
        </w:rPr>
        <w:t xml:space="preserve"> Deelnemers oefenen op deze manier “veilig” met een zelden voorkomende casus. Wanneer er daadwerkelijk een dergelijke melding is wordt er slagvaardigheid </w:t>
      </w:r>
      <w:r w:rsidR="008E7CAF">
        <w:rPr>
          <w:sz w:val="18"/>
          <w:szCs w:val="18"/>
        </w:rPr>
        <w:t xml:space="preserve">verwacht. </w:t>
      </w:r>
    </w:p>
    <w:p w:rsidR="00AA44B1" w:rsidRDefault="00A05887" w:rsidP="000B078A">
      <w:r>
        <w:t>14</w:t>
      </w:r>
      <w:r w:rsidR="009D416E">
        <w:t>.</w:t>
      </w:r>
      <w:r>
        <w:t>40</w:t>
      </w:r>
      <w:r w:rsidR="00AA44B1">
        <w:t xml:space="preserve"> </w:t>
      </w:r>
      <w:r w:rsidR="008E7CAF">
        <w:t xml:space="preserve">uur </w:t>
      </w:r>
      <w:r w:rsidR="00736DA1">
        <w:tab/>
      </w:r>
      <w:r w:rsidR="00644C91">
        <w:t xml:space="preserve">Terugkoppeling </w:t>
      </w:r>
      <w:r w:rsidR="008E7CAF">
        <w:t xml:space="preserve">workshops </w:t>
      </w:r>
    </w:p>
    <w:p w:rsidR="00A05887" w:rsidRDefault="00A05887" w:rsidP="000B078A">
      <w:r>
        <w:t xml:space="preserve">14.50 uur </w:t>
      </w:r>
      <w:r>
        <w:tab/>
        <w:t>Pauze</w:t>
      </w:r>
    </w:p>
    <w:p w:rsidR="00644C91" w:rsidRDefault="00D028D8" w:rsidP="00D028D8">
      <w:r>
        <w:t>15.</w:t>
      </w:r>
      <w:r w:rsidR="00A05887">
        <w:t>10</w:t>
      </w:r>
      <w:r w:rsidR="00AA44B1">
        <w:t xml:space="preserve"> uur </w:t>
      </w:r>
      <w:r w:rsidR="00736DA1">
        <w:tab/>
      </w:r>
      <w:r>
        <w:t>Een verdacht dier</w:t>
      </w:r>
      <w:r w:rsidR="00644C91">
        <w:t xml:space="preserve"> in de regio, wie</w:t>
      </w:r>
      <w:r w:rsidR="00736DA1">
        <w:t xml:space="preserve"> doet wat? </w:t>
      </w:r>
      <w:r w:rsidR="00736DA1">
        <w:tab/>
      </w:r>
      <w:r w:rsidR="00736DA1">
        <w:tab/>
        <w:t xml:space="preserve">   Ingrid Keur</w:t>
      </w:r>
      <w:r>
        <w:t>, NVWA</w:t>
      </w:r>
      <w:r w:rsidR="00644C91">
        <w:t xml:space="preserve"> en Timo </w:t>
      </w:r>
      <w:proofErr w:type="spellStart"/>
      <w:r w:rsidR="00644C91">
        <w:t>Boelsums</w:t>
      </w:r>
      <w:proofErr w:type="spellEnd"/>
      <w:r w:rsidR="00736DA1">
        <w:t xml:space="preserve">, </w:t>
      </w:r>
      <w:r w:rsidR="00644C91">
        <w:t>GGD</w:t>
      </w:r>
    </w:p>
    <w:p w:rsidR="008E7CAF" w:rsidRPr="008E7CAF" w:rsidRDefault="008E7CAF" w:rsidP="00D028D8">
      <w:pPr>
        <w:rPr>
          <w:sz w:val="18"/>
          <w:szCs w:val="18"/>
        </w:rPr>
      </w:pPr>
      <w:r w:rsidRPr="008E7CAF">
        <w:rPr>
          <w:sz w:val="18"/>
          <w:szCs w:val="18"/>
        </w:rPr>
        <w:t xml:space="preserve">Aan de hand van een casus uit de praktijk van een GGD regio in Zuid-Holland vertellen de betrokken GGD en NVWA medewerkers over hun samenwerking, rolverdeling, prioritering en dilemma’s. Hierbij worden voor zover mogelijk antwoorden gegeven op vragen die uit de workshops zijn gekomen. Deelnemers krijgen handvaten voor het hanteren van een casus van een voor </w:t>
      </w:r>
      <w:proofErr w:type="spellStart"/>
      <w:r w:rsidRPr="008E7CAF">
        <w:rPr>
          <w:sz w:val="18"/>
          <w:szCs w:val="18"/>
        </w:rPr>
        <w:t>rabies</w:t>
      </w:r>
      <w:proofErr w:type="spellEnd"/>
      <w:r w:rsidRPr="008E7CAF">
        <w:rPr>
          <w:sz w:val="18"/>
          <w:szCs w:val="18"/>
        </w:rPr>
        <w:t xml:space="preserve"> verdacht dier in hun regio. </w:t>
      </w:r>
    </w:p>
    <w:p w:rsidR="00FD7A4A" w:rsidRDefault="00962E9B" w:rsidP="00D028D8">
      <w:r>
        <w:t>15</w:t>
      </w:r>
      <w:r w:rsidR="00D028D8">
        <w:t>.</w:t>
      </w:r>
      <w:r w:rsidR="00A05887">
        <w:t>35</w:t>
      </w:r>
      <w:r w:rsidR="00644C91">
        <w:t xml:space="preserve"> uur</w:t>
      </w:r>
      <w:r w:rsidR="00736DA1">
        <w:t xml:space="preserve"> </w:t>
      </w:r>
      <w:r w:rsidR="00736DA1">
        <w:tab/>
      </w:r>
      <w:r w:rsidR="00D028D8">
        <w:t xml:space="preserve">Rol NVWA en </w:t>
      </w:r>
      <w:r w:rsidR="008E7CAF">
        <w:t>WBVR</w:t>
      </w:r>
      <w:r w:rsidR="00D028D8">
        <w:t>, diagnostiek, regelgeving en maatregelen</w:t>
      </w:r>
      <w:r w:rsidR="00601E35">
        <w:t>.</w:t>
      </w:r>
      <w:r w:rsidR="00736DA1">
        <w:tab/>
      </w:r>
      <w:r w:rsidR="00736DA1">
        <w:tab/>
        <w:t xml:space="preserve">             </w:t>
      </w:r>
      <w:r w:rsidR="00644C91">
        <w:t>Bar</w:t>
      </w:r>
      <w:r w:rsidR="00D028D8">
        <w:t>t Koo</w:t>
      </w:r>
      <w:r w:rsidR="00814B13">
        <w:t>i</w:t>
      </w:r>
      <w:r w:rsidR="00D028D8">
        <w:t xml:space="preserve">, </w:t>
      </w:r>
      <w:r w:rsidR="008E7CAF">
        <w:t>WBVR</w:t>
      </w:r>
      <w:r w:rsidR="00D028D8" w:rsidRPr="009D416E">
        <w:t xml:space="preserve"> </w:t>
      </w:r>
    </w:p>
    <w:p w:rsidR="008E7CAF" w:rsidRPr="00233232" w:rsidRDefault="008E7CAF" w:rsidP="008E7CAF">
      <w:pPr>
        <w:rPr>
          <w:sz w:val="18"/>
          <w:szCs w:val="18"/>
        </w:rPr>
      </w:pPr>
      <w:r w:rsidRPr="00233232">
        <w:rPr>
          <w:sz w:val="18"/>
          <w:szCs w:val="18"/>
        </w:rPr>
        <w:t xml:space="preserve">Wanneer er </w:t>
      </w:r>
      <w:r w:rsidR="00EC727A" w:rsidRPr="00233232">
        <w:rPr>
          <w:sz w:val="18"/>
          <w:szCs w:val="18"/>
        </w:rPr>
        <w:t xml:space="preserve">in Nederland </w:t>
      </w:r>
      <w:r w:rsidRPr="00233232">
        <w:rPr>
          <w:sz w:val="18"/>
          <w:szCs w:val="18"/>
        </w:rPr>
        <w:t xml:space="preserve">een </w:t>
      </w:r>
      <w:r w:rsidR="00EC727A" w:rsidRPr="00233232">
        <w:rPr>
          <w:sz w:val="18"/>
          <w:szCs w:val="18"/>
        </w:rPr>
        <w:t xml:space="preserve">voor rabiës </w:t>
      </w:r>
      <w:r w:rsidRPr="00233232">
        <w:rPr>
          <w:sz w:val="18"/>
          <w:szCs w:val="18"/>
        </w:rPr>
        <w:t xml:space="preserve">verdacht dier </w:t>
      </w:r>
      <w:r w:rsidR="00EC727A">
        <w:rPr>
          <w:sz w:val="18"/>
          <w:szCs w:val="18"/>
        </w:rPr>
        <w:t>wordt gemeld</w:t>
      </w:r>
      <w:r w:rsidR="00EC727A" w:rsidRPr="00233232">
        <w:rPr>
          <w:sz w:val="18"/>
          <w:szCs w:val="18"/>
        </w:rPr>
        <w:t xml:space="preserve"> </w:t>
      </w:r>
      <w:r w:rsidR="00EC727A">
        <w:rPr>
          <w:sz w:val="18"/>
          <w:szCs w:val="18"/>
        </w:rPr>
        <w:t>is</w:t>
      </w:r>
      <w:r w:rsidR="00EC727A" w:rsidRPr="00233232">
        <w:rPr>
          <w:sz w:val="18"/>
          <w:szCs w:val="18"/>
        </w:rPr>
        <w:t xml:space="preserve"> </w:t>
      </w:r>
      <w:r w:rsidRPr="00233232">
        <w:rPr>
          <w:sz w:val="18"/>
          <w:szCs w:val="18"/>
        </w:rPr>
        <w:t xml:space="preserve">er een belangrijke rol </w:t>
      </w:r>
      <w:r w:rsidR="00EC727A">
        <w:rPr>
          <w:sz w:val="18"/>
          <w:szCs w:val="18"/>
        </w:rPr>
        <w:t xml:space="preserve">weggelegd </w:t>
      </w:r>
      <w:r w:rsidRPr="00233232">
        <w:rPr>
          <w:sz w:val="18"/>
          <w:szCs w:val="18"/>
        </w:rPr>
        <w:t xml:space="preserve">voor de diagnostiek </w:t>
      </w:r>
      <w:r w:rsidR="00EC727A">
        <w:rPr>
          <w:sz w:val="18"/>
          <w:szCs w:val="18"/>
        </w:rPr>
        <w:t>bij</w:t>
      </w:r>
      <w:r w:rsidR="00EC727A" w:rsidRPr="00233232">
        <w:rPr>
          <w:sz w:val="18"/>
          <w:szCs w:val="18"/>
        </w:rPr>
        <w:t xml:space="preserve"> </w:t>
      </w:r>
      <w:r w:rsidRPr="00233232">
        <w:rPr>
          <w:sz w:val="18"/>
          <w:szCs w:val="18"/>
        </w:rPr>
        <w:t xml:space="preserve">het dier. Er is maar </w:t>
      </w:r>
      <w:r w:rsidR="00EC727A">
        <w:rPr>
          <w:sz w:val="18"/>
          <w:szCs w:val="18"/>
        </w:rPr>
        <w:t>éé</w:t>
      </w:r>
      <w:r w:rsidR="00EC727A" w:rsidRPr="00233232">
        <w:rPr>
          <w:sz w:val="18"/>
          <w:szCs w:val="18"/>
        </w:rPr>
        <w:t xml:space="preserve">n </w:t>
      </w:r>
      <w:r w:rsidRPr="00233232">
        <w:rPr>
          <w:sz w:val="18"/>
          <w:szCs w:val="18"/>
        </w:rPr>
        <w:t xml:space="preserve">organisatie in Nederland waar dat kan, Wageningen </w:t>
      </w:r>
      <w:proofErr w:type="spellStart"/>
      <w:r w:rsidRPr="00233232">
        <w:rPr>
          <w:sz w:val="18"/>
          <w:szCs w:val="18"/>
        </w:rPr>
        <w:t>Bioveterinary</w:t>
      </w:r>
      <w:proofErr w:type="spellEnd"/>
      <w:r w:rsidRPr="00233232">
        <w:rPr>
          <w:sz w:val="18"/>
          <w:szCs w:val="18"/>
        </w:rPr>
        <w:t xml:space="preserve"> </w:t>
      </w:r>
      <w:proofErr w:type="gramStart"/>
      <w:r w:rsidRPr="00233232">
        <w:rPr>
          <w:sz w:val="18"/>
          <w:szCs w:val="18"/>
        </w:rPr>
        <w:t>Research</w:t>
      </w:r>
      <w:proofErr w:type="gramEnd"/>
      <w:r w:rsidRPr="00233232">
        <w:rPr>
          <w:sz w:val="18"/>
          <w:szCs w:val="18"/>
        </w:rPr>
        <w:t xml:space="preserve"> (WBVR).</w:t>
      </w:r>
    </w:p>
    <w:p w:rsidR="008E7CAF" w:rsidRPr="00233232" w:rsidRDefault="008E7CAF" w:rsidP="008E7CAF">
      <w:pPr>
        <w:rPr>
          <w:sz w:val="18"/>
          <w:szCs w:val="18"/>
        </w:rPr>
      </w:pPr>
      <w:r w:rsidRPr="00233232">
        <w:rPr>
          <w:sz w:val="18"/>
          <w:szCs w:val="18"/>
        </w:rPr>
        <w:t xml:space="preserve">WBVR in Lelystad voert binnen 20 </w:t>
      </w:r>
      <w:r w:rsidR="00FC1FD5" w:rsidRPr="00233232">
        <w:rPr>
          <w:sz w:val="18"/>
          <w:szCs w:val="18"/>
        </w:rPr>
        <w:t xml:space="preserve">uur </w:t>
      </w:r>
      <w:r w:rsidRPr="00233232">
        <w:rPr>
          <w:sz w:val="18"/>
          <w:szCs w:val="18"/>
        </w:rPr>
        <w:t xml:space="preserve">na ontvangst van het dier de diagnostiek uit. Hiervoor wordt gebruik gemaakt van een door de Europese Unie voorgeschreven test, de fluorescent-antibody-test (FAT) waarbij een hersenafdruk van </w:t>
      </w:r>
      <w:proofErr w:type="gramStart"/>
      <w:r w:rsidRPr="00233232">
        <w:rPr>
          <w:sz w:val="18"/>
          <w:szCs w:val="18"/>
        </w:rPr>
        <w:t>de</w:t>
      </w:r>
      <w:proofErr w:type="gramEnd"/>
      <w:r w:rsidRPr="00233232">
        <w:rPr>
          <w:sz w:val="18"/>
          <w:szCs w:val="18"/>
        </w:rPr>
        <w:t xml:space="preserve"> verdachte dier </w:t>
      </w:r>
      <w:proofErr w:type="spellStart"/>
      <w:r w:rsidRPr="00233232">
        <w:rPr>
          <w:sz w:val="18"/>
          <w:szCs w:val="18"/>
        </w:rPr>
        <w:t>aangekleurd</w:t>
      </w:r>
      <w:proofErr w:type="spellEnd"/>
      <w:r w:rsidRPr="00233232">
        <w:rPr>
          <w:sz w:val="18"/>
          <w:szCs w:val="18"/>
        </w:rPr>
        <w:t xml:space="preserve"> wordt met fluorescerende antilichamen gericht tegen het rabiësvirus. Wanneer virus aanwezig is in het hersenmateriaal van het dier is dit onder een fluorescentiemicroscoop zichtbaar. De spreker geeft inzicht in de complexe diagn</w:t>
      </w:r>
      <w:r w:rsidR="00233232" w:rsidRPr="00233232">
        <w:rPr>
          <w:sz w:val="18"/>
          <w:szCs w:val="18"/>
        </w:rPr>
        <w:t>ostiekmethoden, de rol van de betrokken</w:t>
      </w:r>
      <w:r w:rsidR="00EC727A">
        <w:rPr>
          <w:sz w:val="18"/>
          <w:szCs w:val="18"/>
        </w:rPr>
        <w:t xml:space="preserve"> </w:t>
      </w:r>
      <w:r w:rsidR="00233232" w:rsidRPr="00233232">
        <w:rPr>
          <w:sz w:val="18"/>
          <w:szCs w:val="18"/>
        </w:rPr>
        <w:t>partijen en de maatregelen en adviezen bij een positieve uitslag.</w:t>
      </w:r>
    </w:p>
    <w:p w:rsidR="00AA44B1" w:rsidRDefault="00FD7A4A" w:rsidP="000B078A">
      <w:r>
        <w:t>16.</w:t>
      </w:r>
      <w:r w:rsidR="00A05887">
        <w:t>00</w:t>
      </w:r>
      <w:r>
        <w:t xml:space="preserve"> uur </w:t>
      </w:r>
      <w:r w:rsidR="00736DA1">
        <w:tab/>
      </w:r>
      <w:r w:rsidR="00AA44B1">
        <w:t>Lopend onderzoek</w:t>
      </w:r>
    </w:p>
    <w:p w:rsidR="0048583A" w:rsidRDefault="00AA44B1" w:rsidP="0048583A">
      <w:r>
        <w:t>- Katten</w:t>
      </w:r>
      <w:r w:rsidR="00F01DFD" w:rsidRPr="009D416E">
        <w:t>krab</w:t>
      </w:r>
      <w:r w:rsidR="009D416E">
        <w:t xml:space="preserve"> </w:t>
      </w:r>
      <w:r>
        <w:t>blootst</w:t>
      </w:r>
      <w:r w:rsidR="0048583A">
        <w:t xml:space="preserve">ellingsrisico, stand van zaken. </w:t>
      </w:r>
      <w:r w:rsidR="00A05887">
        <w:t xml:space="preserve"> </w:t>
      </w:r>
    </w:p>
    <w:p w:rsidR="0048583A" w:rsidRPr="0048583A" w:rsidRDefault="00AA44B1" w:rsidP="0048583A">
      <w:pPr>
        <w:rPr>
          <w:lang w:val="en-US"/>
        </w:rPr>
      </w:pPr>
      <w:r w:rsidRPr="0048583A">
        <w:rPr>
          <w:lang w:val="en-US"/>
        </w:rPr>
        <w:t xml:space="preserve">Marieke </w:t>
      </w:r>
      <w:proofErr w:type="spellStart"/>
      <w:r w:rsidRPr="0048583A">
        <w:rPr>
          <w:lang w:val="en-US"/>
        </w:rPr>
        <w:t>Ettema</w:t>
      </w:r>
      <w:proofErr w:type="spellEnd"/>
      <w:r w:rsidR="00EC727A" w:rsidRPr="0048583A">
        <w:rPr>
          <w:lang w:val="en-US"/>
        </w:rPr>
        <w:t>,</w:t>
      </w:r>
      <w:r w:rsidR="0048583A" w:rsidRPr="0048583A">
        <w:rPr>
          <w:lang w:val="en-US"/>
        </w:rPr>
        <w:t xml:space="preserve"> </w:t>
      </w:r>
      <w:proofErr w:type="spellStart"/>
      <w:r w:rsidR="0048583A" w:rsidRPr="0048583A">
        <w:rPr>
          <w:lang w:val="en-US"/>
        </w:rPr>
        <w:t>Universiteit</w:t>
      </w:r>
      <w:proofErr w:type="spellEnd"/>
      <w:r w:rsidR="0048583A" w:rsidRPr="0048583A">
        <w:rPr>
          <w:lang w:val="en-US"/>
        </w:rPr>
        <w:t xml:space="preserve"> </w:t>
      </w:r>
      <w:proofErr w:type="gramStart"/>
      <w:r w:rsidR="0048583A" w:rsidRPr="0048583A">
        <w:rPr>
          <w:lang w:val="en-US"/>
        </w:rPr>
        <w:t>Groningen ,</w:t>
      </w:r>
      <w:proofErr w:type="gramEnd"/>
      <w:r w:rsidR="0048583A" w:rsidRPr="0048583A">
        <w:rPr>
          <w:lang w:val="en-US"/>
        </w:rPr>
        <w:t xml:space="preserve"> science business and policy</w:t>
      </w:r>
      <w:r w:rsidRPr="0048583A">
        <w:rPr>
          <w:lang w:val="en-US"/>
        </w:rPr>
        <w:tab/>
      </w:r>
    </w:p>
    <w:p w:rsidR="00AA44B1" w:rsidRDefault="00AA44B1" w:rsidP="0048583A">
      <w:r>
        <w:t xml:space="preserve">- </w:t>
      </w:r>
      <w:r w:rsidR="00D028D8">
        <w:t>Determinanten voor rabiësblootstelling</w:t>
      </w:r>
      <w:r>
        <w:t xml:space="preserve">, </w:t>
      </w:r>
      <w:r w:rsidR="00A05887">
        <w:tab/>
      </w:r>
      <w:r w:rsidR="00A05887">
        <w:tab/>
      </w:r>
      <w:r w:rsidR="00A05887">
        <w:tab/>
      </w:r>
      <w:r w:rsidR="00A05887">
        <w:tab/>
      </w:r>
      <w:r w:rsidR="00A05887">
        <w:tab/>
      </w:r>
      <w:r>
        <w:t xml:space="preserve">Sabine </w:t>
      </w:r>
      <w:proofErr w:type="spellStart"/>
      <w:r>
        <w:t>Bantjes</w:t>
      </w:r>
      <w:proofErr w:type="spellEnd"/>
      <w:r w:rsidR="00EC727A">
        <w:t>, LCI</w:t>
      </w:r>
      <w:r>
        <w:t xml:space="preserve"> </w:t>
      </w:r>
    </w:p>
    <w:p w:rsidR="00233232" w:rsidRPr="00233232" w:rsidRDefault="007A1B79" w:rsidP="000B078A">
      <w:pPr>
        <w:rPr>
          <w:sz w:val="18"/>
          <w:szCs w:val="18"/>
        </w:rPr>
      </w:pPr>
      <w:r w:rsidRPr="00233232">
        <w:rPr>
          <w:sz w:val="18"/>
          <w:szCs w:val="18"/>
        </w:rPr>
        <w:t>Rabiës</w:t>
      </w:r>
      <w:r w:rsidR="00233232" w:rsidRPr="00233232">
        <w:rPr>
          <w:sz w:val="18"/>
          <w:szCs w:val="18"/>
        </w:rPr>
        <w:t xml:space="preserve"> is een dodelijke ziekte. Het aantal mensen dat zich jaarlijks meld</w:t>
      </w:r>
      <w:r w:rsidR="00EC727A">
        <w:rPr>
          <w:sz w:val="18"/>
          <w:szCs w:val="18"/>
        </w:rPr>
        <w:t>t</w:t>
      </w:r>
      <w:r w:rsidR="00233232" w:rsidRPr="00233232">
        <w:rPr>
          <w:sz w:val="18"/>
          <w:szCs w:val="18"/>
        </w:rPr>
        <w:t xml:space="preserve"> na een mogelijke blootstelling neemt toe. Enerzijds door een grotere bewustwording, anderzijds door toenemend </w:t>
      </w:r>
      <w:r w:rsidR="009B7F25">
        <w:rPr>
          <w:sz w:val="18"/>
          <w:szCs w:val="18"/>
        </w:rPr>
        <w:t xml:space="preserve">risicovol </w:t>
      </w:r>
      <w:r w:rsidR="009B7F25" w:rsidRPr="00233232">
        <w:rPr>
          <w:sz w:val="18"/>
          <w:szCs w:val="18"/>
        </w:rPr>
        <w:t xml:space="preserve">reisgedrag. </w:t>
      </w:r>
      <w:r w:rsidR="00233232" w:rsidRPr="00233232">
        <w:rPr>
          <w:sz w:val="18"/>
          <w:szCs w:val="18"/>
        </w:rPr>
        <w:t xml:space="preserve">Jaarlijks wordt de kostbare en </w:t>
      </w:r>
      <w:r w:rsidR="0048583A">
        <w:rPr>
          <w:sz w:val="18"/>
          <w:szCs w:val="18"/>
        </w:rPr>
        <w:t xml:space="preserve">deels </w:t>
      </w:r>
      <w:r w:rsidR="00233232" w:rsidRPr="00233232">
        <w:rPr>
          <w:sz w:val="18"/>
          <w:szCs w:val="18"/>
        </w:rPr>
        <w:t xml:space="preserve">schaarse Post Expositie </w:t>
      </w:r>
      <w:proofErr w:type="spellStart"/>
      <w:r w:rsidR="0048583A" w:rsidRPr="00233232">
        <w:rPr>
          <w:sz w:val="18"/>
          <w:szCs w:val="18"/>
        </w:rPr>
        <w:t>rofy</w:t>
      </w:r>
      <w:r w:rsidR="00233232" w:rsidRPr="00233232">
        <w:rPr>
          <w:sz w:val="18"/>
          <w:szCs w:val="18"/>
        </w:rPr>
        <w:t>Plaxe</w:t>
      </w:r>
      <w:proofErr w:type="spellEnd"/>
      <w:r w:rsidR="00233232" w:rsidRPr="00233232">
        <w:rPr>
          <w:sz w:val="18"/>
          <w:szCs w:val="18"/>
        </w:rPr>
        <w:t xml:space="preserve"> (PEP) honderden keren toegediend aan mensen die risicocontact hadden met </w:t>
      </w:r>
      <w:r w:rsidR="00EC727A">
        <w:rPr>
          <w:sz w:val="18"/>
          <w:szCs w:val="18"/>
        </w:rPr>
        <w:t xml:space="preserve">een </w:t>
      </w:r>
      <w:r w:rsidR="00233232" w:rsidRPr="00233232">
        <w:rPr>
          <w:sz w:val="18"/>
          <w:szCs w:val="18"/>
        </w:rPr>
        <w:t xml:space="preserve">mogelijk </w:t>
      </w:r>
      <w:r w:rsidR="00233232">
        <w:rPr>
          <w:sz w:val="18"/>
          <w:szCs w:val="18"/>
        </w:rPr>
        <w:t>hondsdol</w:t>
      </w:r>
      <w:r w:rsidR="00233232" w:rsidRPr="00233232">
        <w:rPr>
          <w:sz w:val="18"/>
          <w:szCs w:val="18"/>
        </w:rPr>
        <w:t xml:space="preserve"> dier. De WHO geeft handvaten in welke situaties een behandeling overwogen moet worden. Die situaties kennen grote verschillen qua risico. Zo is de kans op rabiës groter bij blootstelling aan een straathond in een gebied waar veel gevallen van </w:t>
      </w:r>
      <w:r w:rsidRPr="00233232">
        <w:rPr>
          <w:sz w:val="18"/>
          <w:szCs w:val="18"/>
        </w:rPr>
        <w:t>rabiës</w:t>
      </w:r>
      <w:r w:rsidR="00233232" w:rsidRPr="00233232">
        <w:rPr>
          <w:sz w:val="18"/>
          <w:szCs w:val="18"/>
        </w:rPr>
        <w:t xml:space="preserve"> worden </w:t>
      </w:r>
      <w:r w:rsidRPr="00233232">
        <w:rPr>
          <w:sz w:val="18"/>
          <w:szCs w:val="18"/>
        </w:rPr>
        <w:t xml:space="preserve">gemeld. </w:t>
      </w:r>
      <w:r w:rsidR="006505F7">
        <w:rPr>
          <w:sz w:val="18"/>
          <w:szCs w:val="18"/>
        </w:rPr>
        <w:t xml:space="preserve">Het risico op rabiës na een kattenkrab in een toeristisch gebied met weinig meldingen van rabiës is lager. </w:t>
      </w:r>
      <w:r w:rsidR="00233232" w:rsidRPr="00233232">
        <w:rPr>
          <w:sz w:val="18"/>
          <w:szCs w:val="18"/>
        </w:rPr>
        <w:t xml:space="preserve">Twee onderzoekers vertellen </w:t>
      </w:r>
      <w:r w:rsidR="00A05887">
        <w:rPr>
          <w:sz w:val="18"/>
          <w:szCs w:val="18"/>
        </w:rPr>
        <w:t xml:space="preserve">kort </w:t>
      </w:r>
      <w:r w:rsidR="00233232" w:rsidRPr="00233232">
        <w:rPr>
          <w:sz w:val="18"/>
          <w:szCs w:val="18"/>
        </w:rPr>
        <w:t>over de stand van zaken van hun onderzoek</w:t>
      </w:r>
      <w:r w:rsidR="009B7F25" w:rsidRPr="00233232">
        <w:rPr>
          <w:sz w:val="18"/>
          <w:szCs w:val="18"/>
        </w:rPr>
        <w:t xml:space="preserve"> dat</w:t>
      </w:r>
      <w:r w:rsidR="00233232" w:rsidRPr="00233232">
        <w:rPr>
          <w:sz w:val="18"/>
          <w:szCs w:val="18"/>
        </w:rPr>
        <w:t xml:space="preserve"> onder</w:t>
      </w:r>
      <w:r>
        <w:rPr>
          <w:sz w:val="18"/>
          <w:szCs w:val="18"/>
        </w:rPr>
        <w:t xml:space="preserve"> andere</w:t>
      </w:r>
      <w:r w:rsidR="00233232" w:rsidRPr="00233232">
        <w:rPr>
          <w:sz w:val="18"/>
          <w:szCs w:val="18"/>
        </w:rPr>
        <w:t xml:space="preserve"> is gericht op het beperken van </w:t>
      </w:r>
      <w:r w:rsidR="009B7F25" w:rsidRPr="00233232">
        <w:rPr>
          <w:sz w:val="18"/>
          <w:szCs w:val="18"/>
        </w:rPr>
        <w:t xml:space="preserve">het </w:t>
      </w:r>
      <w:r w:rsidR="009B7F25">
        <w:rPr>
          <w:sz w:val="18"/>
          <w:szCs w:val="18"/>
        </w:rPr>
        <w:t xml:space="preserve">aantal risicoblootstellingen </w:t>
      </w:r>
      <w:r w:rsidR="006505F7">
        <w:rPr>
          <w:sz w:val="18"/>
          <w:szCs w:val="18"/>
        </w:rPr>
        <w:t xml:space="preserve">en behandelingen </w:t>
      </w:r>
      <w:r w:rsidR="00233232" w:rsidRPr="00233232">
        <w:rPr>
          <w:sz w:val="18"/>
          <w:szCs w:val="18"/>
        </w:rPr>
        <w:t xml:space="preserve">met PEP in de toekomst. </w:t>
      </w:r>
    </w:p>
    <w:p w:rsidR="00AA44B1" w:rsidRDefault="00FD7A4A" w:rsidP="000B078A">
      <w:r>
        <w:t>16.3</w:t>
      </w:r>
      <w:r w:rsidR="00736DA1">
        <w:t xml:space="preserve">0 uur </w:t>
      </w:r>
      <w:r w:rsidR="00736DA1">
        <w:tab/>
      </w:r>
      <w:r w:rsidR="00AA44B1">
        <w:t>Afsluiting</w:t>
      </w:r>
    </w:p>
    <w:p w:rsidR="00FD7A4A" w:rsidRDefault="00FD7A4A" w:rsidP="000B078A"/>
    <w:p w:rsidR="00644C91" w:rsidRDefault="00736DA1" w:rsidP="00644C91">
      <w:r>
        <w:t xml:space="preserve">Voorbereidingscommissie: </w:t>
      </w:r>
      <w:r w:rsidR="00644C91">
        <w:t xml:space="preserve">Olaf Stenvers, Corien Swaan, Ton Oomen, </w:t>
      </w:r>
      <w:r w:rsidR="008E7CAF">
        <w:t>Rob van Kessel.</w:t>
      </w:r>
    </w:p>
    <w:p w:rsidR="00644C91" w:rsidRDefault="00644C91" w:rsidP="000B078A"/>
    <w:sectPr w:rsidR="00644C91" w:rsidSect="002A4ECD">
      <w:type w:val="continuous"/>
      <w:pgSz w:w="11906" w:h="16838"/>
      <w:pgMar w:top="720" w:right="720" w:bottom="720" w:left="720" w:header="709" w:footer="709" w:gutter="0"/>
      <w:cols w:space="179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F7755"/>
    <w:multiLevelType w:val="hybridMultilevel"/>
    <w:tmpl w:val="99D4C4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265A8"/>
    <w:multiLevelType w:val="hybridMultilevel"/>
    <w:tmpl w:val="30E87D00"/>
    <w:lvl w:ilvl="0" w:tplc="73E69DC2">
      <w:start w:val="2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FA7973"/>
    <w:multiLevelType w:val="hybridMultilevel"/>
    <w:tmpl w:val="013473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0B1381"/>
    <w:multiLevelType w:val="hybridMultilevel"/>
    <w:tmpl w:val="FF54E70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52E53E8"/>
    <w:multiLevelType w:val="hybridMultilevel"/>
    <w:tmpl w:val="9CC84126"/>
    <w:lvl w:ilvl="0" w:tplc="73E69DC2">
      <w:start w:val="2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3A00CD"/>
    <w:multiLevelType w:val="hybridMultilevel"/>
    <w:tmpl w:val="F3B05C0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ECD"/>
    <w:rsid w:val="00006D6A"/>
    <w:rsid w:val="000B078A"/>
    <w:rsid w:val="001051DF"/>
    <w:rsid w:val="00197E30"/>
    <w:rsid w:val="001E7802"/>
    <w:rsid w:val="00233232"/>
    <w:rsid w:val="00241221"/>
    <w:rsid w:val="002A4ECD"/>
    <w:rsid w:val="002B00E4"/>
    <w:rsid w:val="00306016"/>
    <w:rsid w:val="00310BB6"/>
    <w:rsid w:val="00350B19"/>
    <w:rsid w:val="003C26FD"/>
    <w:rsid w:val="0048583A"/>
    <w:rsid w:val="005C7979"/>
    <w:rsid w:val="00601E35"/>
    <w:rsid w:val="00644C91"/>
    <w:rsid w:val="006505F7"/>
    <w:rsid w:val="006E5151"/>
    <w:rsid w:val="00736DA1"/>
    <w:rsid w:val="00742BD5"/>
    <w:rsid w:val="007A1B79"/>
    <w:rsid w:val="00814B13"/>
    <w:rsid w:val="00867DEA"/>
    <w:rsid w:val="008E7CAF"/>
    <w:rsid w:val="00962E9B"/>
    <w:rsid w:val="0098618D"/>
    <w:rsid w:val="009B7F25"/>
    <w:rsid w:val="009D416E"/>
    <w:rsid w:val="009F0E1E"/>
    <w:rsid w:val="00A05887"/>
    <w:rsid w:val="00A45E06"/>
    <w:rsid w:val="00AA44B1"/>
    <w:rsid w:val="00B1238C"/>
    <w:rsid w:val="00C06D4A"/>
    <w:rsid w:val="00C65B6E"/>
    <w:rsid w:val="00CB2AC1"/>
    <w:rsid w:val="00CC38D6"/>
    <w:rsid w:val="00D028D8"/>
    <w:rsid w:val="00D67FD8"/>
    <w:rsid w:val="00D75003"/>
    <w:rsid w:val="00E3153F"/>
    <w:rsid w:val="00E61609"/>
    <w:rsid w:val="00EC727A"/>
    <w:rsid w:val="00F01DFD"/>
    <w:rsid w:val="00FC1FD5"/>
    <w:rsid w:val="00FD7A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A4E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4EC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A4E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4EC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A4ECD"/>
    <w:pPr>
      <w:ind w:left="720"/>
      <w:contextualSpacing/>
    </w:pPr>
  </w:style>
  <w:style w:type="character" w:styleId="CommentReference">
    <w:name w:val="annotation reference"/>
    <w:basedOn w:val="DefaultParagraphFont"/>
    <w:uiPriority w:val="99"/>
    <w:semiHidden/>
    <w:unhideWhenUsed/>
    <w:rsid w:val="00241221"/>
    <w:rPr>
      <w:sz w:val="16"/>
      <w:szCs w:val="16"/>
    </w:rPr>
  </w:style>
  <w:style w:type="paragraph" w:styleId="CommentText">
    <w:name w:val="annotation text"/>
    <w:basedOn w:val="Normal"/>
    <w:link w:val="CommentTextChar"/>
    <w:uiPriority w:val="99"/>
    <w:semiHidden/>
    <w:unhideWhenUsed/>
    <w:rsid w:val="00241221"/>
    <w:rPr>
      <w:sz w:val="20"/>
      <w:szCs w:val="20"/>
    </w:rPr>
  </w:style>
  <w:style w:type="character" w:customStyle="1" w:styleId="CommentTextChar">
    <w:name w:val="Comment Text Char"/>
    <w:basedOn w:val="DefaultParagraphFont"/>
    <w:link w:val="CommentText"/>
    <w:uiPriority w:val="99"/>
    <w:semiHidden/>
    <w:rsid w:val="00241221"/>
    <w:rPr>
      <w:sz w:val="20"/>
      <w:szCs w:val="20"/>
    </w:rPr>
  </w:style>
  <w:style w:type="paragraph" w:styleId="CommentSubject">
    <w:name w:val="annotation subject"/>
    <w:basedOn w:val="CommentText"/>
    <w:next w:val="CommentText"/>
    <w:link w:val="CommentSubjectChar"/>
    <w:uiPriority w:val="99"/>
    <w:semiHidden/>
    <w:unhideWhenUsed/>
    <w:rsid w:val="00241221"/>
    <w:rPr>
      <w:b/>
      <w:bCs/>
    </w:rPr>
  </w:style>
  <w:style w:type="character" w:customStyle="1" w:styleId="CommentSubjectChar">
    <w:name w:val="Comment Subject Char"/>
    <w:basedOn w:val="CommentTextChar"/>
    <w:link w:val="CommentSubject"/>
    <w:uiPriority w:val="99"/>
    <w:semiHidden/>
    <w:rsid w:val="00241221"/>
    <w:rPr>
      <w:b/>
      <w:bCs/>
      <w:sz w:val="20"/>
      <w:szCs w:val="20"/>
    </w:rPr>
  </w:style>
  <w:style w:type="paragraph" w:styleId="BalloonText">
    <w:name w:val="Balloon Text"/>
    <w:basedOn w:val="Normal"/>
    <w:link w:val="BalloonTextChar"/>
    <w:uiPriority w:val="99"/>
    <w:semiHidden/>
    <w:unhideWhenUsed/>
    <w:rsid w:val="00241221"/>
    <w:rPr>
      <w:rFonts w:ascii="Tahoma" w:hAnsi="Tahoma" w:cs="Tahoma"/>
      <w:sz w:val="16"/>
      <w:szCs w:val="16"/>
    </w:rPr>
  </w:style>
  <w:style w:type="character" w:customStyle="1" w:styleId="BalloonTextChar">
    <w:name w:val="Balloon Text Char"/>
    <w:basedOn w:val="DefaultParagraphFont"/>
    <w:link w:val="BalloonText"/>
    <w:uiPriority w:val="99"/>
    <w:semiHidden/>
    <w:rsid w:val="002412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A4E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4EC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A4E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4EC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A4ECD"/>
    <w:pPr>
      <w:ind w:left="720"/>
      <w:contextualSpacing/>
    </w:pPr>
  </w:style>
  <w:style w:type="character" w:styleId="CommentReference">
    <w:name w:val="annotation reference"/>
    <w:basedOn w:val="DefaultParagraphFont"/>
    <w:uiPriority w:val="99"/>
    <w:semiHidden/>
    <w:unhideWhenUsed/>
    <w:rsid w:val="00241221"/>
    <w:rPr>
      <w:sz w:val="16"/>
      <w:szCs w:val="16"/>
    </w:rPr>
  </w:style>
  <w:style w:type="paragraph" w:styleId="CommentText">
    <w:name w:val="annotation text"/>
    <w:basedOn w:val="Normal"/>
    <w:link w:val="CommentTextChar"/>
    <w:uiPriority w:val="99"/>
    <w:semiHidden/>
    <w:unhideWhenUsed/>
    <w:rsid w:val="00241221"/>
    <w:rPr>
      <w:sz w:val="20"/>
      <w:szCs w:val="20"/>
    </w:rPr>
  </w:style>
  <w:style w:type="character" w:customStyle="1" w:styleId="CommentTextChar">
    <w:name w:val="Comment Text Char"/>
    <w:basedOn w:val="DefaultParagraphFont"/>
    <w:link w:val="CommentText"/>
    <w:uiPriority w:val="99"/>
    <w:semiHidden/>
    <w:rsid w:val="00241221"/>
    <w:rPr>
      <w:sz w:val="20"/>
      <w:szCs w:val="20"/>
    </w:rPr>
  </w:style>
  <w:style w:type="paragraph" w:styleId="CommentSubject">
    <w:name w:val="annotation subject"/>
    <w:basedOn w:val="CommentText"/>
    <w:next w:val="CommentText"/>
    <w:link w:val="CommentSubjectChar"/>
    <w:uiPriority w:val="99"/>
    <w:semiHidden/>
    <w:unhideWhenUsed/>
    <w:rsid w:val="00241221"/>
    <w:rPr>
      <w:b/>
      <w:bCs/>
    </w:rPr>
  </w:style>
  <w:style w:type="character" w:customStyle="1" w:styleId="CommentSubjectChar">
    <w:name w:val="Comment Subject Char"/>
    <w:basedOn w:val="CommentTextChar"/>
    <w:link w:val="CommentSubject"/>
    <w:uiPriority w:val="99"/>
    <w:semiHidden/>
    <w:rsid w:val="00241221"/>
    <w:rPr>
      <w:b/>
      <w:bCs/>
      <w:sz w:val="20"/>
      <w:szCs w:val="20"/>
    </w:rPr>
  </w:style>
  <w:style w:type="paragraph" w:styleId="BalloonText">
    <w:name w:val="Balloon Text"/>
    <w:basedOn w:val="Normal"/>
    <w:link w:val="BalloonTextChar"/>
    <w:uiPriority w:val="99"/>
    <w:semiHidden/>
    <w:unhideWhenUsed/>
    <w:rsid w:val="00241221"/>
    <w:rPr>
      <w:rFonts w:ascii="Tahoma" w:hAnsi="Tahoma" w:cs="Tahoma"/>
      <w:sz w:val="16"/>
      <w:szCs w:val="16"/>
    </w:rPr>
  </w:style>
  <w:style w:type="character" w:customStyle="1" w:styleId="BalloonTextChar">
    <w:name w:val="Balloon Text Char"/>
    <w:basedOn w:val="DefaultParagraphFont"/>
    <w:link w:val="BalloonText"/>
    <w:uiPriority w:val="99"/>
    <w:semiHidden/>
    <w:rsid w:val="002412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3FC5B5D1</Template>
  <TotalTime>1</TotalTime>
  <Pages>1</Pages>
  <Words>813</Words>
  <Characters>4638</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SSC-Campus</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 Oomen</dc:creator>
  <cp:lastModifiedBy>Gonnie de Rooij - van Keulen</cp:lastModifiedBy>
  <cp:revision>2</cp:revision>
  <cp:lastPrinted>2017-08-25T11:07:00Z</cp:lastPrinted>
  <dcterms:created xsi:type="dcterms:W3CDTF">2017-08-31T12:29:00Z</dcterms:created>
  <dcterms:modified xsi:type="dcterms:W3CDTF">2017-08-31T12:29:00Z</dcterms:modified>
</cp:coreProperties>
</file>